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46" w:rsidRDefault="0028354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3546" w:rsidRDefault="00283546">
      <w:pPr>
        <w:pStyle w:val="ConsPlusNormal"/>
        <w:outlineLvl w:val="0"/>
      </w:pPr>
    </w:p>
    <w:p w:rsidR="00283546" w:rsidRDefault="00283546">
      <w:pPr>
        <w:pStyle w:val="ConsPlusTitle"/>
        <w:jc w:val="center"/>
        <w:outlineLvl w:val="0"/>
      </w:pPr>
      <w:r>
        <w:t>ГЛАВА РЕСПУБЛИКИ КОМИ</w:t>
      </w:r>
    </w:p>
    <w:p w:rsidR="00283546" w:rsidRDefault="00283546">
      <w:pPr>
        <w:pStyle w:val="ConsPlusTitle"/>
      </w:pPr>
    </w:p>
    <w:p w:rsidR="00283546" w:rsidRDefault="00283546">
      <w:pPr>
        <w:pStyle w:val="ConsPlusTitle"/>
        <w:jc w:val="center"/>
      </w:pPr>
      <w:r>
        <w:t>РАСПОРЯЖЕНИЕ</w:t>
      </w:r>
    </w:p>
    <w:p w:rsidR="00283546" w:rsidRDefault="00283546">
      <w:pPr>
        <w:pStyle w:val="ConsPlusTitle"/>
        <w:jc w:val="center"/>
      </w:pPr>
      <w:r>
        <w:t>от 7 ноября 2022 г. N 467-р</w:t>
      </w:r>
    </w:p>
    <w:p w:rsidR="00283546" w:rsidRDefault="002835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35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46" w:rsidRDefault="002835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46" w:rsidRDefault="002835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546" w:rsidRDefault="002835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546" w:rsidRDefault="002835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Главы РК от 05.07.2023 </w:t>
            </w:r>
            <w:hyperlink r:id="rId5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 xml:space="preserve">, от 18.08.2023 </w:t>
            </w:r>
            <w:hyperlink r:id="rId6">
              <w:r>
                <w:rPr>
                  <w:color w:val="0000FF"/>
                </w:rPr>
                <w:t>N 263-р</w:t>
              </w:r>
            </w:hyperlink>
            <w:r>
              <w:rPr>
                <w:color w:val="392C69"/>
              </w:rPr>
              <w:t>,</w:t>
            </w:r>
          </w:p>
          <w:p w:rsidR="00283546" w:rsidRDefault="002835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20.01.2025 </w:t>
            </w:r>
            <w:hyperlink r:id="rId7">
              <w:r>
                <w:rPr>
                  <w:color w:val="0000FF"/>
                </w:rPr>
                <w:t>N 11-р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46" w:rsidRDefault="00283546">
            <w:pPr>
              <w:pStyle w:val="ConsPlusNormal"/>
            </w:pPr>
          </w:p>
        </w:tc>
      </w:tr>
    </w:tbl>
    <w:p w:rsidR="00283546" w:rsidRDefault="00283546">
      <w:pPr>
        <w:pStyle w:val="ConsPlusNormal"/>
      </w:pPr>
    </w:p>
    <w:p w:rsidR="00283546" w:rsidRDefault="00283546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19</w:t>
        </w:r>
      </w:hyperlink>
      <w:r>
        <w:t xml:space="preserve"> Положения о государственной информационной системе в области противодействия коррупции "Посейдон", утвержденного Указом Президента Российской Федерации от 25 апреля 2022 г.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Федерации", на основании </w:t>
      </w:r>
      <w:hyperlink r:id="rId9">
        <w:r>
          <w:rPr>
            <w:color w:val="0000FF"/>
          </w:rPr>
          <w:t>пунктов 1.1</w:t>
        </w:r>
      </w:hyperlink>
      <w:r>
        <w:t xml:space="preserve"> и </w:t>
      </w:r>
      <w:hyperlink r:id="rId10">
        <w:r>
          <w:rPr>
            <w:color w:val="0000FF"/>
          </w:rPr>
          <w:t>8</w:t>
        </w:r>
      </w:hyperlink>
      <w:r>
        <w:t xml:space="preserve"> Положения об Управлении Главы Республики Коми по противодействию коррупции, утвержденного распоряжением Главы Республики Коми от 22 мая 2019 г. N 99-р: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>1. Утвердить: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 xml:space="preserve">1) </w:t>
      </w:r>
      <w:hyperlink w:anchor="P30">
        <w:r>
          <w:rPr>
            <w:color w:val="0000FF"/>
          </w:rPr>
          <w:t>Порядок</w:t>
        </w:r>
      </w:hyperlink>
      <w:r>
        <w:t xml:space="preserve"> использования Управлением Главы Республики Коми по противодействию коррупции государственной информационной системы в области противодействия коррупции "Посейдон" согласно приложению N 1;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 xml:space="preserve">2) </w:t>
      </w:r>
      <w:hyperlink w:anchor="P57">
        <w:r>
          <w:rPr>
            <w:color w:val="0000FF"/>
          </w:rPr>
          <w:t>Перечень</w:t>
        </w:r>
      </w:hyperlink>
      <w:r>
        <w:t xml:space="preserve"> должностных лиц Управления Главы Республики Коми по противодействию коррупции, ответственных за проведение анализа соблюдения ограничений, запретов и требований, установленных в целях противодействия коррупции, посредством государственной информационной системы в области противодействия коррупции "Посейдон" согласно приложению N 2;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 xml:space="preserve">3) </w:t>
      </w:r>
      <w:hyperlink w:anchor="P91">
        <w:r>
          <w:rPr>
            <w:color w:val="0000FF"/>
          </w:rPr>
          <w:t>Перечень</w:t>
        </w:r>
      </w:hyperlink>
      <w:r>
        <w:t xml:space="preserve"> должностных лиц Управления Главы Республики Коми по противодействию коррупции, ответственных за осуществление проверок соблюдения ограничений, запретов и требований, установленных в целях противодействия коррупции, посредством государственной информационной системы в области противодействия коррупции "Посейдон" согласно приложению N 3.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>2. Контроль за исполнением настоящего распоряжения возложить на начальника Управления Главы Республики Коми по противодействию коррупции.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подписания.</w:t>
      </w:r>
    </w:p>
    <w:p w:rsidR="00283546" w:rsidRDefault="00283546">
      <w:pPr>
        <w:pStyle w:val="ConsPlusNormal"/>
      </w:pPr>
    </w:p>
    <w:p w:rsidR="00283546" w:rsidRDefault="00283546">
      <w:pPr>
        <w:pStyle w:val="ConsPlusNormal"/>
        <w:jc w:val="right"/>
      </w:pPr>
      <w:r>
        <w:t>Глава Республики Коми</w:t>
      </w:r>
    </w:p>
    <w:p w:rsidR="00283546" w:rsidRDefault="00283546">
      <w:pPr>
        <w:pStyle w:val="ConsPlusNormal"/>
        <w:jc w:val="right"/>
      </w:pPr>
      <w:r>
        <w:t>В.УЙБА</w:t>
      </w:r>
    </w:p>
    <w:p w:rsidR="00283546" w:rsidRDefault="00283546">
      <w:pPr>
        <w:pStyle w:val="ConsPlusNormal"/>
      </w:pPr>
    </w:p>
    <w:p w:rsidR="00283546" w:rsidRDefault="00283546">
      <w:pPr>
        <w:pStyle w:val="ConsPlusNormal"/>
      </w:pPr>
    </w:p>
    <w:p w:rsidR="00283546" w:rsidRDefault="00283546">
      <w:pPr>
        <w:pStyle w:val="ConsPlusNormal"/>
      </w:pPr>
    </w:p>
    <w:p w:rsidR="00283546" w:rsidRDefault="00283546">
      <w:pPr>
        <w:pStyle w:val="ConsPlusNormal"/>
      </w:pPr>
    </w:p>
    <w:p w:rsidR="00283546" w:rsidRDefault="00283546">
      <w:pPr>
        <w:pStyle w:val="ConsPlusNormal"/>
      </w:pPr>
    </w:p>
    <w:p w:rsidR="00283546" w:rsidRDefault="00283546">
      <w:pPr>
        <w:pStyle w:val="ConsPlusNormal"/>
        <w:jc w:val="right"/>
        <w:outlineLvl w:val="0"/>
      </w:pPr>
      <w:r>
        <w:t>Утвержден</w:t>
      </w:r>
    </w:p>
    <w:p w:rsidR="00283546" w:rsidRDefault="00283546">
      <w:pPr>
        <w:pStyle w:val="ConsPlusNormal"/>
        <w:jc w:val="right"/>
      </w:pPr>
      <w:r>
        <w:t>распоряжением</w:t>
      </w:r>
    </w:p>
    <w:p w:rsidR="00283546" w:rsidRDefault="00283546">
      <w:pPr>
        <w:pStyle w:val="ConsPlusNormal"/>
        <w:jc w:val="right"/>
      </w:pPr>
      <w:r>
        <w:t>Главы Республики Коми</w:t>
      </w:r>
    </w:p>
    <w:p w:rsidR="00283546" w:rsidRDefault="00283546">
      <w:pPr>
        <w:pStyle w:val="ConsPlusNormal"/>
        <w:jc w:val="right"/>
      </w:pPr>
      <w:r>
        <w:t>от 7 ноября 2022 г. N 467-р</w:t>
      </w:r>
    </w:p>
    <w:p w:rsidR="00283546" w:rsidRDefault="00283546">
      <w:pPr>
        <w:pStyle w:val="ConsPlusNormal"/>
        <w:jc w:val="right"/>
      </w:pPr>
      <w:r>
        <w:lastRenderedPageBreak/>
        <w:t>(приложение N 1)</w:t>
      </w:r>
    </w:p>
    <w:p w:rsidR="00283546" w:rsidRDefault="00283546">
      <w:pPr>
        <w:pStyle w:val="ConsPlusNormal"/>
      </w:pPr>
    </w:p>
    <w:p w:rsidR="00283546" w:rsidRDefault="00283546">
      <w:pPr>
        <w:pStyle w:val="ConsPlusTitle"/>
        <w:jc w:val="center"/>
      </w:pPr>
      <w:bookmarkStart w:id="0" w:name="P30"/>
      <w:bookmarkEnd w:id="0"/>
      <w:r>
        <w:t>ПОРЯДОК</w:t>
      </w:r>
    </w:p>
    <w:p w:rsidR="00283546" w:rsidRDefault="00283546">
      <w:pPr>
        <w:pStyle w:val="ConsPlusTitle"/>
        <w:jc w:val="center"/>
      </w:pPr>
      <w:r>
        <w:t>ИСПОЛЬЗОВАНИЯ УПРАВЛЕНИЕМ ГЛАВЫ РЕСПУБЛИКИ КОМИ</w:t>
      </w:r>
    </w:p>
    <w:p w:rsidR="00283546" w:rsidRDefault="00283546">
      <w:pPr>
        <w:pStyle w:val="ConsPlusTitle"/>
        <w:jc w:val="center"/>
      </w:pPr>
      <w:r>
        <w:t>ПО ПРОТИВОДЕЙСТВИЮ КОРРУПЦИИ ГОСУДАРСТВЕННОЙ ИНФОРМАЦИОННОЙ</w:t>
      </w:r>
    </w:p>
    <w:p w:rsidR="00283546" w:rsidRDefault="00283546">
      <w:pPr>
        <w:pStyle w:val="ConsPlusTitle"/>
        <w:jc w:val="center"/>
      </w:pPr>
      <w:r>
        <w:t>СИСТЕМЫ В ОБЛАСТИ ПРОТИВОДЕЙСТВИЯ КОРРУПЦИИ "ПОСЕЙДОН"</w:t>
      </w:r>
    </w:p>
    <w:p w:rsidR="00283546" w:rsidRDefault="00283546">
      <w:pPr>
        <w:pStyle w:val="ConsPlusNormal"/>
      </w:pPr>
    </w:p>
    <w:p w:rsidR="00283546" w:rsidRDefault="00283546">
      <w:pPr>
        <w:pStyle w:val="ConsPlusNormal"/>
        <w:ind w:firstLine="540"/>
        <w:jc w:val="both"/>
      </w:pPr>
      <w:r>
        <w:t>1. Государственная информационная система в области противодействия коррупции "Посейдон" (далее - система "Посейдон") создана для информационно-аналитического обеспечения деятельности федеральных государственных органов, государственных органов субъектов Российской Федерации, органов публичной власти и территориальной избирательной комиссии федеральной территории "Сириус", Банка России, иных организаций по профилактике коррупционных и иных правонарушений, в том числе по проведению с использованием информационно-коммуникационных технологий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>2. Использование системы "Посейдон" включает в себя: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 xml:space="preserve">а) сканирование </w:t>
      </w:r>
      <w:hyperlink r:id="rId11">
        <w:r>
          <w:rPr>
            <w:color w:val="0000FF"/>
          </w:rPr>
          <w:t>справок</w:t>
        </w:r>
      </w:hyperlink>
      <w:r>
        <w:t xml:space="preserve"> о доходах, расходах, об имуществе и обязательствах имущественного характера, форма которых утверждена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и которые представлены с использованием специального программного обеспечения "Справки БК" (далее - справки);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>б) ввод справок в программно-аппаратный комплекс многоцелевого назначения "Посейдон-Р";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>в) формирование запросов на анализ соблюдения ограничений, запретов и требований, установленных в целях противодействия коррупции (далее - антикоррупционные стандарты);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>г) ввод решения об осуществлении проверки соблюдения антикоррупционных стандартов;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>д) формирование запросов на проверку соблюдения антикоррупционных стандартов;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>е) уточнение данных лиц, в отношении которых осуществляются анализ и (или) проверка соблюдения антикоррупционных стандартов;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>ж) получение результатов анализа и (или) проверки соблюдения антикоррупционных стандартов;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>з) обработка полученной информации.</w:t>
      </w:r>
    </w:p>
    <w:p w:rsidR="00283546" w:rsidRDefault="00283546">
      <w:pPr>
        <w:pStyle w:val="ConsPlusNormal"/>
        <w:spacing w:before="220"/>
        <w:ind w:firstLine="540"/>
        <w:jc w:val="both"/>
      </w:pPr>
      <w:r>
        <w:t>3. При использовании системы "Посейдон" обеспечивается информационная безопасность и защита информации, содержащейся в системе "Посейдон", от несанкционированного доступа в соответствии с эксплуатационной и технической документацией по защите информации в системе "Посейдон".</w:t>
      </w:r>
    </w:p>
    <w:p w:rsidR="00283546" w:rsidRDefault="00283546">
      <w:pPr>
        <w:pStyle w:val="ConsPlusNormal"/>
      </w:pPr>
    </w:p>
    <w:p w:rsidR="00283546" w:rsidRDefault="00283546">
      <w:pPr>
        <w:pStyle w:val="ConsPlusNormal"/>
      </w:pPr>
    </w:p>
    <w:p w:rsidR="00283546" w:rsidRDefault="00283546">
      <w:pPr>
        <w:pStyle w:val="ConsPlusNormal"/>
      </w:pPr>
    </w:p>
    <w:p w:rsidR="00283546" w:rsidRDefault="00283546">
      <w:pPr>
        <w:pStyle w:val="ConsPlusNormal"/>
      </w:pPr>
    </w:p>
    <w:p w:rsidR="00283546" w:rsidRDefault="00283546">
      <w:pPr>
        <w:pStyle w:val="ConsPlusNormal"/>
      </w:pPr>
    </w:p>
    <w:p w:rsidR="00283546" w:rsidRDefault="00283546">
      <w:pPr>
        <w:pStyle w:val="ConsPlusNormal"/>
        <w:jc w:val="right"/>
        <w:outlineLvl w:val="0"/>
      </w:pPr>
      <w:r>
        <w:t>Утвержден</w:t>
      </w:r>
    </w:p>
    <w:p w:rsidR="00283546" w:rsidRDefault="00283546">
      <w:pPr>
        <w:pStyle w:val="ConsPlusNormal"/>
        <w:jc w:val="right"/>
      </w:pPr>
      <w:r>
        <w:t>распоряжением</w:t>
      </w:r>
    </w:p>
    <w:p w:rsidR="00283546" w:rsidRDefault="00283546">
      <w:pPr>
        <w:pStyle w:val="ConsPlusNormal"/>
        <w:jc w:val="right"/>
      </w:pPr>
      <w:r>
        <w:t>Главы Республики Коми</w:t>
      </w:r>
    </w:p>
    <w:p w:rsidR="00283546" w:rsidRDefault="00283546">
      <w:pPr>
        <w:pStyle w:val="ConsPlusNormal"/>
        <w:jc w:val="right"/>
      </w:pPr>
      <w:r>
        <w:lastRenderedPageBreak/>
        <w:t>от 7 ноября 2022 г. N 467-р</w:t>
      </w:r>
    </w:p>
    <w:p w:rsidR="00283546" w:rsidRDefault="00283546">
      <w:pPr>
        <w:pStyle w:val="ConsPlusNormal"/>
        <w:jc w:val="right"/>
      </w:pPr>
      <w:r>
        <w:t>(приложение N 2)</w:t>
      </w:r>
    </w:p>
    <w:p w:rsidR="00283546" w:rsidRDefault="00283546">
      <w:pPr>
        <w:pStyle w:val="ConsPlusNormal"/>
      </w:pPr>
    </w:p>
    <w:p w:rsidR="00283546" w:rsidRDefault="00283546">
      <w:pPr>
        <w:pStyle w:val="ConsPlusTitle"/>
        <w:jc w:val="center"/>
      </w:pPr>
      <w:bookmarkStart w:id="1" w:name="P57"/>
      <w:bookmarkEnd w:id="1"/>
      <w:r>
        <w:t>ПЕРЕЧЕНЬ</w:t>
      </w:r>
    </w:p>
    <w:p w:rsidR="00283546" w:rsidRDefault="00283546">
      <w:pPr>
        <w:pStyle w:val="ConsPlusTitle"/>
        <w:jc w:val="center"/>
      </w:pPr>
      <w:r>
        <w:t>ДОЛЖНОСТНЫХ ЛИЦ УПРАВЛЕНИЯ ГЛАВЫ РЕСПУБЛИКИ КОМИ</w:t>
      </w:r>
    </w:p>
    <w:p w:rsidR="00283546" w:rsidRDefault="00283546">
      <w:pPr>
        <w:pStyle w:val="ConsPlusTitle"/>
        <w:jc w:val="center"/>
      </w:pPr>
      <w:r>
        <w:t>ПО ПРОТИВОДЕЙСТВИЮ КОРРУПЦИИ, ОТВЕТСТВЕННЫХ ЗА ПРОВЕДЕНИЕ</w:t>
      </w:r>
    </w:p>
    <w:p w:rsidR="00283546" w:rsidRDefault="00283546">
      <w:pPr>
        <w:pStyle w:val="ConsPlusTitle"/>
        <w:jc w:val="center"/>
      </w:pPr>
      <w:r>
        <w:t>АНАЛИЗА СОБЛЮДЕНИЯ ОГРАНИЧЕНИЙ, ЗАПРЕТОВ И ТРЕБОВАНИЙ,</w:t>
      </w:r>
    </w:p>
    <w:p w:rsidR="00283546" w:rsidRDefault="00283546">
      <w:pPr>
        <w:pStyle w:val="ConsPlusTitle"/>
        <w:jc w:val="center"/>
      </w:pPr>
      <w:r>
        <w:t>УСТАНОВЛЕННЫХ В ЦЕЛЯХ ПРОТИВОДЕЙСТВИЯ КОРРУПЦИИ,</w:t>
      </w:r>
    </w:p>
    <w:p w:rsidR="00283546" w:rsidRDefault="00283546">
      <w:pPr>
        <w:pStyle w:val="ConsPlusTitle"/>
        <w:jc w:val="center"/>
      </w:pPr>
      <w:r>
        <w:t>ПОСРЕДСТВОМ ГОСУДАРСТВЕННОЙ ИНФОРМАЦИОННОЙ СИСТЕМЫ</w:t>
      </w:r>
    </w:p>
    <w:p w:rsidR="00283546" w:rsidRDefault="00283546">
      <w:pPr>
        <w:pStyle w:val="ConsPlusTitle"/>
        <w:jc w:val="center"/>
      </w:pPr>
      <w:r>
        <w:t>В ОБЛАСТИ ПРОТИВОДЕЙСТВИЯ КОРРУПЦИИ "ПОСЕЙДОН"</w:t>
      </w:r>
    </w:p>
    <w:p w:rsidR="00283546" w:rsidRDefault="002835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35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46" w:rsidRDefault="002835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46" w:rsidRDefault="002835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546" w:rsidRDefault="002835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546" w:rsidRDefault="002835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Главы РК от 05.07.2023 </w:t>
            </w:r>
            <w:hyperlink r:id="rId12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 xml:space="preserve">, от 18.08.2023 </w:t>
            </w:r>
            <w:hyperlink r:id="rId13">
              <w:r>
                <w:rPr>
                  <w:color w:val="0000FF"/>
                </w:rPr>
                <w:t>N 263-р</w:t>
              </w:r>
            </w:hyperlink>
            <w:r>
              <w:rPr>
                <w:color w:val="392C69"/>
              </w:rPr>
              <w:t>,</w:t>
            </w:r>
          </w:p>
          <w:p w:rsidR="00283546" w:rsidRDefault="002835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20.01.2025 </w:t>
            </w:r>
            <w:hyperlink r:id="rId14">
              <w:r>
                <w:rPr>
                  <w:color w:val="0000FF"/>
                </w:rPr>
                <w:t>N 11-р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46" w:rsidRDefault="00283546">
            <w:pPr>
              <w:pStyle w:val="ConsPlusNormal"/>
            </w:pPr>
          </w:p>
        </w:tc>
      </w:tr>
    </w:tbl>
    <w:p w:rsidR="00283546" w:rsidRDefault="0028354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835"/>
        <w:gridCol w:w="5386"/>
      </w:tblGrid>
      <w:tr w:rsidR="00283546">
        <w:tc>
          <w:tcPr>
            <w:tcW w:w="794" w:type="dxa"/>
          </w:tcPr>
          <w:p w:rsidR="00283546" w:rsidRDefault="002835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283546" w:rsidRDefault="0028354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5386" w:type="dxa"/>
          </w:tcPr>
          <w:p w:rsidR="00283546" w:rsidRDefault="00283546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28354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283546" w:rsidRDefault="00283546">
            <w:pPr>
              <w:pStyle w:val="ConsPlusNormal"/>
            </w:pPr>
            <w:r>
              <w:t>1.</w:t>
            </w:r>
          </w:p>
        </w:tc>
        <w:tc>
          <w:tcPr>
            <w:tcW w:w="8221" w:type="dxa"/>
            <w:gridSpan w:val="2"/>
            <w:tcBorders>
              <w:bottom w:val="nil"/>
            </w:tcBorders>
          </w:tcPr>
          <w:p w:rsidR="00283546" w:rsidRDefault="00283546">
            <w:pPr>
              <w:pStyle w:val="ConsPlusNormal"/>
              <w:jc w:val="both"/>
            </w:pPr>
            <w:r>
              <w:t xml:space="preserve">Исключен с 20 января 2025 года. - </w:t>
            </w:r>
            <w:hyperlink r:id="rId15">
              <w:r>
                <w:rPr>
                  <w:color w:val="0000FF"/>
                </w:rPr>
                <w:t>Распоряжение</w:t>
              </w:r>
            </w:hyperlink>
            <w:r>
              <w:t xml:space="preserve"> Главы РК от 20.01.2025 N 11-р</w:t>
            </w:r>
          </w:p>
        </w:tc>
      </w:tr>
      <w:tr w:rsidR="0028354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283546" w:rsidRDefault="00283546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  <w:tcBorders>
              <w:bottom w:val="nil"/>
            </w:tcBorders>
          </w:tcPr>
          <w:p w:rsidR="00283546" w:rsidRDefault="00283546">
            <w:pPr>
              <w:pStyle w:val="ConsPlusNormal"/>
            </w:pPr>
            <w:r>
              <w:t>Сажина Наталья Васильевна</w:t>
            </w:r>
          </w:p>
        </w:tc>
        <w:tc>
          <w:tcPr>
            <w:tcW w:w="5386" w:type="dxa"/>
            <w:tcBorders>
              <w:bottom w:val="nil"/>
            </w:tcBorders>
          </w:tcPr>
          <w:p w:rsidR="00283546" w:rsidRDefault="00283546">
            <w:pPr>
              <w:pStyle w:val="ConsPlusNormal"/>
              <w:jc w:val="both"/>
            </w:pPr>
            <w:r>
              <w:t>Заместитель начальника Управления - начальник отдела по противодействию коррупции в органах местного самоуправления Управления Главы Республики Коми по противодействию коррупции</w:t>
            </w:r>
          </w:p>
        </w:tc>
      </w:tr>
      <w:tr w:rsidR="00283546">
        <w:tblPrEx>
          <w:tblBorders>
            <w:insideH w:val="nil"/>
          </w:tblBorders>
        </w:tblPrEx>
        <w:tc>
          <w:tcPr>
            <w:tcW w:w="9015" w:type="dxa"/>
            <w:gridSpan w:val="3"/>
            <w:tcBorders>
              <w:top w:val="nil"/>
            </w:tcBorders>
          </w:tcPr>
          <w:p w:rsidR="00283546" w:rsidRDefault="00283546">
            <w:pPr>
              <w:pStyle w:val="ConsPlusNormal"/>
              <w:jc w:val="both"/>
            </w:pPr>
            <w:r>
              <w:t xml:space="preserve">(п. 2 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РК от 18.08.2023 N 263-р)</w:t>
            </w:r>
          </w:p>
        </w:tc>
      </w:tr>
      <w:tr w:rsidR="00283546">
        <w:tc>
          <w:tcPr>
            <w:tcW w:w="794" w:type="dxa"/>
          </w:tcPr>
          <w:p w:rsidR="00283546" w:rsidRDefault="00283546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283546" w:rsidRDefault="00283546">
            <w:pPr>
              <w:pStyle w:val="ConsPlusNormal"/>
            </w:pPr>
            <w:r>
              <w:t>Коробова Юлия Валериевна</w:t>
            </w:r>
          </w:p>
        </w:tc>
        <w:tc>
          <w:tcPr>
            <w:tcW w:w="5386" w:type="dxa"/>
          </w:tcPr>
          <w:p w:rsidR="00283546" w:rsidRDefault="00283546">
            <w:pPr>
              <w:pStyle w:val="ConsPlusNormal"/>
              <w:jc w:val="both"/>
            </w:pPr>
            <w:r>
              <w:t>Начальник отдела по противодействию коррупции в органах государственной власти Управления Главы Республики Коми по противодействию коррупции</w:t>
            </w:r>
          </w:p>
        </w:tc>
      </w:tr>
    </w:tbl>
    <w:p w:rsidR="00283546" w:rsidRDefault="00283546">
      <w:pPr>
        <w:pStyle w:val="ConsPlusNormal"/>
      </w:pPr>
    </w:p>
    <w:p w:rsidR="00283546" w:rsidRDefault="00283546">
      <w:pPr>
        <w:pStyle w:val="ConsPlusNormal"/>
      </w:pPr>
    </w:p>
    <w:p w:rsidR="00283546" w:rsidRDefault="00283546">
      <w:pPr>
        <w:pStyle w:val="ConsPlusNormal"/>
      </w:pPr>
    </w:p>
    <w:p w:rsidR="00283546" w:rsidRDefault="00283546">
      <w:pPr>
        <w:pStyle w:val="ConsPlusNormal"/>
      </w:pPr>
    </w:p>
    <w:p w:rsidR="00283546" w:rsidRDefault="00283546">
      <w:pPr>
        <w:pStyle w:val="ConsPlusNormal"/>
      </w:pPr>
    </w:p>
    <w:p w:rsidR="00283546" w:rsidRDefault="00283546">
      <w:pPr>
        <w:pStyle w:val="ConsPlusNormal"/>
        <w:jc w:val="right"/>
        <w:outlineLvl w:val="0"/>
      </w:pPr>
      <w:r>
        <w:t>Утвержден</w:t>
      </w:r>
    </w:p>
    <w:p w:rsidR="00283546" w:rsidRDefault="00283546">
      <w:pPr>
        <w:pStyle w:val="ConsPlusNormal"/>
        <w:jc w:val="right"/>
      </w:pPr>
      <w:r>
        <w:t>распоряжением</w:t>
      </w:r>
    </w:p>
    <w:p w:rsidR="00283546" w:rsidRDefault="00283546">
      <w:pPr>
        <w:pStyle w:val="ConsPlusNormal"/>
        <w:jc w:val="right"/>
      </w:pPr>
      <w:r>
        <w:t>Главы Республики Коми</w:t>
      </w:r>
    </w:p>
    <w:p w:rsidR="00283546" w:rsidRDefault="00283546">
      <w:pPr>
        <w:pStyle w:val="ConsPlusNormal"/>
        <w:jc w:val="right"/>
      </w:pPr>
      <w:r>
        <w:t>от 7 ноября 2022 г. N 467-р</w:t>
      </w:r>
    </w:p>
    <w:p w:rsidR="00283546" w:rsidRDefault="00283546">
      <w:pPr>
        <w:pStyle w:val="ConsPlusNormal"/>
        <w:jc w:val="right"/>
      </w:pPr>
      <w:r>
        <w:t>(приложение N 3)</w:t>
      </w:r>
    </w:p>
    <w:p w:rsidR="00283546" w:rsidRDefault="00283546">
      <w:pPr>
        <w:pStyle w:val="ConsPlusNormal"/>
      </w:pPr>
    </w:p>
    <w:p w:rsidR="00283546" w:rsidRDefault="00283546">
      <w:pPr>
        <w:pStyle w:val="ConsPlusTitle"/>
        <w:jc w:val="center"/>
      </w:pPr>
      <w:bookmarkStart w:id="2" w:name="P91"/>
      <w:bookmarkEnd w:id="2"/>
      <w:r>
        <w:t>ПЕРЕЧЕНЬ</w:t>
      </w:r>
    </w:p>
    <w:p w:rsidR="00283546" w:rsidRDefault="00283546">
      <w:pPr>
        <w:pStyle w:val="ConsPlusTitle"/>
        <w:jc w:val="center"/>
      </w:pPr>
      <w:r>
        <w:t>ДОЛЖНОСТНЫХ ЛИЦ УПРАВЛЕНИЯ ГЛАВЫ РЕСПУБЛИКИ КОМИ</w:t>
      </w:r>
    </w:p>
    <w:p w:rsidR="00283546" w:rsidRDefault="00283546">
      <w:pPr>
        <w:pStyle w:val="ConsPlusTitle"/>
        <w:jc w:val="center"/>
      </w:pPr>
      <w:r>
        <w:t>ПО ПРОТИВОДЕЙСТВИЮ КОРРУПЦИИ, ОТВЕТСТВЕННЫХ</w:t>
      </w:r>
    </w:p>
    <w:p w:rsidR="00283546" w:rsidRDefault="00283546">
      <w:pPr>
        <w:pStyle w:val="ConsPlusTitle"/>
        <w:jc w:val="center"/>
      </w:pPr>
      <w:r>
        <w:t>ЗА ОСУЩЕСТВЛЕНИЕ ПРОВЕРОК СОБЛЮДЕНИЯ ОГРАНИЧЕНИЙ,</w:t>
      </w:r>
    </w:p>
    <w:p w:rsidR="00283546" w:rsidRDefault="00283546">
      <w:pPr>
        <w:pStyle w:val="ConsPlusTitle"/>
        <w:jc w:val="center"/>
      </w:pPr>
      <w:r>
        <w:t>ЗАПРЕТОВ И ТРЕБОВАНИЙ, УСТАНОВЛЕННЫХ В ЦЕЛЯХ</w:t>
      </w:r>
    </w:p>
    <w:p w:rsidR="00283546" w:rsidRDefault="00283546">
      <w:pPr>
        <w:pStyle w:val="ConsPlusTitle"/>
        <w:jc w:val="center"/>
      </w:pPr>
      <w:r>
        <w:t>ПРОТИВОДЕЙСТВИЯ КОРРУПЦИИ, ПОСРЕДСТВОМ</w:t>
      </w:r>
    </w:p>
    <w:p w:rsidR="00283546" w:rsidRDefault="00283546">
      <w:pPr>
        <w:pStyle w:val="ConsPlusTitle"/>
        <w:jc w:val="center"/>
      </w:pPr>
      <w:r>
        <w:t>ГОСУДАРСТВЕННОЙ ИНФОРМАЦИОННОЙ СИСТЕМЫ В ОБЛАСТИ</w:t>
      </w:r>
    </w:p>
    <w:p w:rsidR="00283546" w:rsidRDefault="00283546">
      <w:pPr>
        <w:pStyle w:val="ConsPlusTitle"/>
        <w:jc w:val="center"/>
      </w:pPr>
      <w:r>
        <w:t>ПРОТИВОДЕЙСТВИЯ КОРРУПЦИИ "ПОСЕЙДОН"</w:t>
      </w:r>
    </w:p>
    <w:p w:rsidR="00283546" w:rsidRDefault="002835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35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46" w:rsidRDefault="002835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46" w:rsidRDefault="002835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546" w:rsidRDefault="002835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546" w:rsidRDefault="002835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Главы РК от 05.07.2023 </w:t>
            </w:r>
            <w:hyperlink r:id="rId17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 xml:space="preserve">, от 18.08.2023 </w:t>
            </w:r>
            <w:hyperlink r:id="rId18">
              <w:r>
                <w:rPr>
                  <w:color w:val="0000FF"/>
                </w:rPr>
                <w:t>N 263-р</w:t>
              </w:r>
            </w:hyperlink>
            <w:r>
              <w:rPr>
                <w:color w:val="392C69"/>
              </w:rPr>
              <w:t>,</w:t>
            </w:r>
          </w:p>
          <w:p w:rsidR="00283546" w:rsidRDefault="002835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20.01.2025 </w:t>
            </w:r>
            <w:hyperlink r:id="rId19">
              <w:r>
                <w:rPr>
                  <w:color w:val="0000FF"/>
                </w:rPr>
                <w:t>N 11-р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46" w:rsidRDefault="00283546">
            <w:pPr>
              <w:pStyle w:val="ConsPlusNormal"/>
            </w:pPr>
          </w:p>
        </w:tc>
      </w:tr>
    </w:tbl>
    <w:p w:rsidR="00283546" w:rsidRDefault="0028354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835"/>
        <w:gridCol w:w="5386"/>
      </w:tblGrid>
      <w:tr w:rsidR="00283546">
        <w:tc>
          <w:tcPr>
            <w:tcW w:w="794" w:type="dxa"/>
          </w:tcPr>
          <w:p w:rsidR="00283546" w:rsidRDefault="002835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283546" w:rsidRDefault="0028354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5386" w:type="dxa"/>
          </w:tcPr>
          <w:p w:rsidR="00283546" w:rsidRDefault="00283546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28354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283546" w:rsidRDefault="00283546">
            <w:pPr>
              <w:pStyle w:val="ConsPlusNormal"/>
            </w:pPr>
            <w:r>
              <w:t>1.</w:t>
            </w:r>
          </w:p>
        </w:tc>
        <w:tc>
          <w:tcPr>
            <w:tcW w:w="8221" w:type="dxa"/>
            <w:gridSpan w:val="2"/>
            <w:tcBorders>
              <w:bottom w:val="nil"/>
            </w:tcBorders>
          </w:tcPr>
          <w:p w:rsidR="00283546" w:rsidRDefault="00283546">
            <w:pPr>
              <w:pStyle w:val="ConsPlusNormal"/>
              <w:jc w:val="both"/>
            </w:pPr>
            <w:r>
              <w:t xml:space="preserve">Исключен с 20 января 2025 года. - </w:t>
            </w:r>
            <w:hyperlink r:id="rId20">
              <w:r>
                <w:rPr>
                  <w:color w:val="0000FF"/>
                </w:rPr>
                <w:t>Распоряжение</w:t>
              </w:r>
            </w:hyperlink>
            <w:r>
              <w:t xml:space="preserve"> Главы РК от 20.01.2025 N 11-р</w:t>
            </w:r>
          </w:p>
        </w:tc>
      </w:tr>
      <w:tr w:rsidR="0028354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283546" w:rsidRDefault="00283546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  <w:tcBorders>
              <w:bottom w:val="nil"/>
            </w:tcBorders>
          </w:tcPr>
          <w:p w:rsidR="00283546" w:rsidRDefault="00283546">
            <w:pPr>
              <w:pStyle w:val="ConsPlusNormal"/>
            </w:pPr>
            <w:r>
              <w:t>Сажина Наталья Васильевна</w:t>
            </w:r>
          </w:p>
        </w:tc>
        <w:tc>
          <w:tcPr>
            <w:tcW w:w="5386" w:type="dxa"/>
            <w:tcBorders>
              <w:bottom w:val="nil"/>
            </w:tcBorders>
          </w:tcPr>
          <w:p w:rsidR="00283546" w:rsidRDefault="00283546">
            <w:pPr>
              <w:pStyle w:val="ConsPlusNormal"/>
              <w:jc w:val="both"/>
            </w:pPr>
            <w:r>
              <w:t>Заместитель начальника Управления - начальник отдела по противодействию коррупции в органах местного самоуправления Управления Главы Республики Коми по противодействию коррупции</w:t>
            </w:r>
          </w:p>
        </w:tc>
      </w:tr>
      <w:tr w:rsidR="00283546">
        <w:tblPrEx>
          <w:tblBorders>
            <w:insideH w:val="nil"/>
          </w:tblBorders>
        </w:tblPrEx>
        <w:tc>
          <w:tcPr>
            <w:tcW w:w="9015" w:type="dxa"/>
            <w:gridSpan w:val="3"/>
            <w:tcBorders>
              <w:top w:val="nil"/>
            </w:tcBorders>
          </w:tcPr>
          <w:p w:rsidR="00283546" w:rsidRDefault="00283546">
            <w:pPr>
              <w:pStyle w:val="ConsPlusNormal"/>
              <w:jc w:val="both"/>
            </w:pPr>
            <w:r>
              <w:t xml:space="preserve">(п. 2 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РК от 18.08.2023 N 263-р)</w:t>
            </w:r>
          </w:p>
        </w:tc>
      </w:tr>
      <w:tr w:rsidR="00283546">
        <w:tc>
          <w:tcPr>
            <w:tcW w:w="794" w:type="dxa"/>
          </w:tcPr>
          <w:p w:rsidR="00283546" w:rsidRDefault="00283546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283546" w:rsidRDefault="00283546">
            <w:pPr>
              <w:pStyle w:val="ConsPlusNormal"/>
            </w:pPr>
            <w:r>
              <w:t>Коробова Юлия Валериевна</w:t>
            </w:r>
          </w:p>
        </w:tc>
        <w:tc>
          <w:tcPr>
            <w:tcW w:w="5386" w:type="dxa"/>
          </w:tcPr>
          <w:p w:rsidR="00283546" w:rsidRDefault="00283546">
            <w:pPr>
              <w:pStyle w:val="ConsPlusNormal"/>
              <w:jc w:val="both"/>
            </w:pPr>
            <w:r>
              <w:t>Начальник отдела по противодействию коррупции в органах государственной власти Управления Главы Республики Коми по противодействию коррупции</w:t>
            </w:r>
          </w:p>
        </w:tc>
      </w:tr>
    </w:tbl>
    <w:p w:rsidR="00283546" w:rsidRDefault="00283546">
      <w:pPr>
        <w:pStyle w:val="ConsPlusNormal"/>
      </w:pPr>
    </w:p>
    <w:p w:rsidR="00283546" w:rsidRDefault="00283546">
      <w:pPr>
        <w:pStyle w:val="ConsPlusNormal"/>
      </w:pPr>
    </w:p>
    <w:p w:rsidR="00283546" w:rsidRDefault="002835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767" w:rsidRDefault="00E53767">
      <w:bookmarkStart w:id="3" w:name="_GoBack"/>
      <w:bookmarkEnd w:id="3"/>
    </w:p>
    <w:sectPr w:rsidR="00E53767" w:rsidSect="0090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46"/>
    <w:rsid w:val="00283546"/>
    <w:rsid w:val="00E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0EE5D-A7BD-4567-B7BB-953D984D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5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35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35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0644&amp;dst=100074" TargetMode="External"/><Relationship Id="rId13" Type="http://schemas.openxmlformats.org/officeDocument/2006/relationships/hyperlink" Target="https://login.consultant.ru/link/?req=doc&amp;base=RLAW096&amp;n=223422&amp;dst=100009" TargetMode="External"/><Relationship Id="rId18" Type="http://schemas.openxmlformats.org/officeDocument/2006/relationships/hyperlink" Target="https://login.consultant.ru/link/?req=doc&amp;base=RLAW096&amp;n=223422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223422&amp;dst=100017" TargetMode="External"/><Relationship Id="rId7" Type="http://schemas.openxmlformats.org/officeDocument/2006/relationships/hyperlink" Target="https://login.consultant.ru/link/?req=doc&amp;base=RLAW096&amp;n=243472&amp;dst=100003" TargetMode="External"/><Relationship Id="rId12" Type="http://schemas.openxmlformats.org/officeDocument/2006/relationships/hyperlink" Target="https://login.consultant.ru/link/?req=doc&amp;base=RLAW096&amp;n=221446&amp;dst=100009" TargetMode="External"/><Relationship Id="rId17" Type="http://schemas.openxmlformats.org/officeDocument/2006/relationships/hyperlink" Target="https://login.consultant.ru/link/?req=doc&amp;base=RLAW096&amp;n=221446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23422&amp;dst=100010" TargetMode="External"/><Relationship Id="rId20" Type="http://schemas.openxmlformats.org/officeDocument/2006/relationships/hyperlink" Target="https://login.consultant.ru/link/?req=doc&amp;base=RLAW096&amp;n=243472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3422&amp;dst=100003" TargetMode="External"/><Relationship Id="rId11" Type="http://schemas.openxmlformats.org/officeDocument/2006/relationships/hyperlink" Target="https://login.consultant.ru/link/?req=doc&amp;base=RZR&amp;n=468048&amp;dst=100045" TargetMode="External"/><Relationship Id="rId5" Type="http://schemas.openxmlformats.org/officeDocument/2006/relationships/hyperlink" Target="https://login.consultant.ru/link/?req=doc&amp;base=RLAW096&amp;n=221446&amp;dst=100003" TargetMode="External"/><Relationship Id="rId15" Type="http://schemas.openxmlformats.org/officeDocument/2006/relationships/hyperlink" Target="https://login.consultant.ru/link/?req=doc&amp;base=RLAW096&amp;n=243472&amp;dst=1000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6&amp;n=231513&amp;dst=100120" TargetMode="External"/><Relationship Id="rId19" Type="http://schemas.openxmlformats.org/officeDocument/2006/relationships/hyperlink" Target="https://login.consultant.ru/link/?req=doc&amp;base=RLAW096&amp;n=243472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31513&amp;dst=100142" TargetMode="External"/><Relationship Id="rId14" Type="http://schemas.openxmlformats.org/officeDocument/2006/relationships/hyperlink" Target="https://login.consultant.ru/link/?req=doc&amp;base=RLAW096&amp;n=243472&amp;dst=1000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2025-02-21T07:58:00Z</dcterms:created>
  <dcterms:modified xsi:type="dcterms:W3CDTF">2025-02-21T07:59:00Z</dcterms:modified>
</cp:coreProperties>
</file>