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40" w:rsidRDefault="00C008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0840" w:rsidRDefault="00C00840">
      <w:pPr>
        <w:pStyle w:val="ConsPlusNormal"/>
        <w:outlineLvl w:val="0"/>
      </w:pPr>
    </w:p>
    <w:p w:rsidR="00C00840" w:rsidRDefault="00C00840">
      <w:pPr>
        <w:pStyle w:val="ConsPlusTitle"/>
        <w:jc w:val="center"/>
        <w:outlineLvl w:val="0"/>
      </w:pPr>
      <w:r>
        <w:t>ГЛАВА РЕСПУБЛИКИ КОМИ</w:t>
      </w:r>
    </w:p>
    <w:p w:rsidR="00C00840" w:rsidRDefault="00C00840">
      <w:pPr>
        <w:pStyle w:val="ConsPlusTitle"/>
        <w:jc w:val="center"/>
      </w:pPr>
    </w:p>
    <w:p w:rsidR="00C00840" w:rsidRDefault="00C00840">
      <w:pPr>
        <w:pStyle w:val="ConsPlusTitle"/>
        <w:jc w:val="center"/>
      </w:pPr>
      <w:r>
        <w:t>УКАЗ</w:t>
      </w:r>
    </w:p>
    <w:p w:rsidR="00C00840" w:rsidRDefault="00C00840">
      <w:pPr>
        <w:pStyle w:val="ConsPlusTitle"/>
        <w:jc w:val="center"/>
      </w:pPr>
      <w:r>
        <w:t>от 2 ноября 2009 г. N 115</w:t>
      </w:r>
    </w:p>
    <w:p w:rsidR="00C00840" w:rsidRDefault="00C00840">
      <w:pPr>
        <w:pStyle w:val="ConsPlusTitle"/>
        <w:jc w:val="center"/>
      </w:pPr>
    </w:p>
    <w:p w:rsidR="00C00840" w:rsidRDefault="00C00840">
      <w:pPr>
        <w:pStyle w:val="ConsPlusTitle"/>
        <w:jc w:val="center"/>
      </w:pPr>
      <w:r>
        <w:t>О СОЗДАНИИ "ТЕЛЕФОНА ДОВЕРИЯ" ГЛАВЫ РЕСПУБЛИКИ КОМИ</w:t>
      </w:r>
    </w:p>
    <w:p w:rsidR="00C00840" w:rsidRDefault="00C00840">
      <w:pPr>
        <w:pStyle w:val="ConsPlusTitle"/>
        <w:jc w:val="center"/>
      </w:pPr>
      <w:r>
        <w:t>ПО ВОПРОСАМ, СВЯЗАННЫМ С ПРОЯВЛЕНИЯМИ КОРРУПЦИИ</w:t>
      </w:r>
    </w:p>
    <w:p w:rsidR="00C00840" w:rsidRDefault="00C00840">
      <w:pPr>
        <w:pStyle w:val="ConsPlusTitle"/>
        <w:jc w:val="center"/>
      </w:pPr>
      <w:r>
        <w:t>В ОРГАНАХ ИСПОЛНИТЕЛЬНОЙ ВЛАСТИ РЕСПУБЛИКИ КОМИ</w:t>
      </w:r>
    </w:p>
    <w:p w:rsidR="00C00840" w:rsidRDefault="00C00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0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07.10.2014 </w:t>
            </w:r>
            <w:hyperlink r:id="rId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18.01.2016 </w:t>
            </w:r>
            <w:hyperlink r:id="rId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7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</w:tr>
    </w:tbl>
    <w:p w:rsidR="00C00840" w:rsidRDefault="00C00840">
      <w:pPr>
        <w:pStyle w:val="ConsPlusNormal"/>
      </w:pPr>
    </w:p>
    <w:p w:rsidR="00C00840" w:rsidRDefault="00C00840">
      <w:pPr>
        <w:pStyle w:val="ConsPlusNormal"/>
        <w:ind w:firstLine="540"/>
        <w:jc w:val="both"/>
      </w:pPr>
      <w:r>
        <w:t>В целях реализации государственной политики в сфере противодействия коррупции, минимизации и (или) ликвидации последствий коррупционных правонарушений, создания условий для выявления фактов коррупционных проявлений, пресечения преступлений должностных лиц с использованием служебного положения, осуществления комплекса мероприятий, направленных на вовлечение населения Республики Коми в реализацию антикоррупционной политики, постановляю:</w:t>
      </w:r>
    </w:p>
    <w:p w:rsidR="00C00840" w:rsidRDefault="00C00840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Главы РК от 18.01.2016 N 2)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9">
        <w:r>
          <w:rPr>
            <w:color w:val="0000FF"/>
          </w:rPr>
          <w:t>Указ</w:t>
        </w:r>
      </w:hyperlink>
      <w:r>
        <w:t xml:space="preserve"> Главы РК от 18.01.2016 N 2.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"Телефоне доверия" Главы Республики Коми по вопросам, связанным с проявлениями коррупции в органах исполнительной власти Республики Коми, согласно приложению.</w:t>
      </w:r>
    </w:p>
    <w:p w:rsidR="00C00840" w:rsidRDefault="00C0084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Главы РК от 28.10.2022 N 127)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3. Возложить функции по организационному и материально-техническому обеспечению деятельности "Телефона доверия" Главы Республики Коми по вопросам, связанным с проявлениями коррупции в органах исполнительной власти Республики Коми, на Администрацию Главы Республики Коми.</w:t>
      </w:r>
    </w:p>
    <w:p w:rsidR="00C00840" w:rsidRDefault="00C00840">
      <w:pPr>
        <w:pStyle w:val="ConsPlusNormal"/>
        <w:jc w:val="both"/>
      </w:pPr>
      <w:r>
        <w:t xml:space="preserve">(в ред. Указов Главы РК от 18.01.2016 </w:t>
      </w:r>
      <w:hyperlink r:id="rId11">
        <w:r>
          <w:rPr>
            <w:color w:val="0000FF"/>
          </w:rPr>
          <w:t>N 2</w:t>
        </w:r>
      </w:hyperlink>
      <w:r>
        <w:t xml:space="preserve">, от 28.10.2022 </w:t>
      </w:r>
      <w:hyperlink r:id="rId12">
        <w:r>
          <w:rPr>
            <w:color w:val="0000FF"/>
          </w:rPr>
          <w:t>N 127</w:t>
        </w:r>
      </w:hyperlink>
      <w:r>
        <w:t>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4. Контроль за реализацией настоящего Указа оставляю за собой.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5. Настоящий Указ вступает в силу через 10 дней после его официального опубликования.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  <w:jc w:val="right"/>
      </w:pPr>
      <w:r>
        <w:t>Глава Республики Коми</w:t>
      </w:r>
    </w:p>
    <w:p w:rsidR="00C00840" w:rsidRDefault="00C00840">
      <w:pPr>
        <w:pStyle w:val="ConsPlusNormal"/>
        <w:jc w:val="right"/>
      </w:pPr>
      <w:r>
        <w:t>В.ТОРЛОПОВ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</w:pPr>
    </w:p>
    <w:p w:rsidR="00C00840" w:rsidRDefault="00C00840">
      <w:pPr>
        <w:pStyle w:val="ConsPlusNormal"/>
      </w:pPr>
    </w:p>
    <w:p w:rsidR="00C00840" w:rsidRDefault="00C00840">
      <w:pPr>
        <w:pStyle w:val="ConsPlusNormal"/>
      </w:pPr>
    </w:p>
    <w:p w:rsidR="00C00840" w:rsidRDefault="00C00840">
      <w:pPr>
        <w:pStyle w:val="ConsPlusNormal"/>
      </w:pPr>
    </w:p>
    <w:p w:rsidR="00C00840" w:rsidRDefault="00C00840">
      <w:pPr>
        <w:pStyle w:val="ConsPlusNormal"/>
        <w:jc w:val="right"/>
        <w:outlineLvl w:val="0"/>
      </w:pPr>
      <w:r>
        <w:t>Утверждено</w:t>
      </w:r>
    </w:p>
    <w:p w:rsidR="00C00840" w:rsidRDefault="00C00840">
      <w:pPr>
        <w:pStyle w:val="ConsPlusNormal"/>
        <w:jc w:val="right"/>
      </w:pPr>
      <w:r>
        <w:t>Указом</w:t>
      </w:r>
    </w:p>
    <w:p w:rsidR="00C00840" w:rsidRDefault="00C00840">
      <w:pPr>
        <w:pStyle w:val="ConsPlusNormal"/>
        <w:jc w:val="right"/>
      </w:pPr>
      <w:r>
        <w:t>Главы Республики Коми</w:t>
      </w:r>
    </w:p>
    <w:p w:rsidR="00C00840" w:rsidRDefault="00C00840">
      <w:pPr>
        <w:pStyle w:val="ConsPlusNormal"/>
        <w:jc w:val="right"/>
      </w:pPr>
      <w:r>
        <w:t>от 2 ноября 2009 г. N 115</w:t>
      </w:r>
    </w:p>
    <w:p w:rsidR="00C00840" w:rsidRDefault="00C00840">
      <w:pPr>
        <w:pStyle w:val="ConsPlusNormal"/>
        <w:jc w:val="right"/>
      </w:pPr>
      <w:r>
        <w:t>(приложение)</w:t>
      </w:r>
    </w:p>
    <w:p w:rsidR="00C00840" w:rsidRDefault="00C00840">
      <w:pPr>
        <w:pStyle w:val="ConsPlusNormal"/>
      </w:pPr>
    </w:p>
    <w:p w:rsidR="00C00840" w:rsidRDefault="00C00840">
      <w:pPr>
        <w:pStyle w:val="ConsPlusTitle"/>
        <w:jc w:val="center"/>
      </w:pPr>
      <w:bookmarkStart w:id="0" w:name="P36"/>
      <w:bookmarkEnd w:id="0"/>
      <w:r>
        <w:lastRenderedPageBreak/>
        <w:t>ПОЛОЖЕНИЕ</w:t>
      </w:r>
    </w:p>
    <w:p w:rsidR="00C00840" w:rsidRDefault="00C00840">
      <w:pPr>
        <w:pStyle w:val="ConsPlusTitle"/>
        <w:jc w:val="center"/>
      </w:pPr>
      <w:r>
        <w:t>О "ТЕЛЕФОНЕ ДОВЕРИЯ" ГЛАВЫ РЕСПУБЛИКИ КОМИ</w:t>
      </w:r>
    </w:p>
    <w:p w:rsidR="00C00840" w:rsidRDefault="00C00840">
      <w:pPr>
        <w:pStyle w:val="ConsPlusTitle"/>
        <w:jc w:val="center"/>
      </w:pPr>
      <w:r>
        <w:t>ПО ВОПРОСАМ, СВЯЗАННЫМ С ПРОЯВЛЕНИЯМИ КОРРУПЦИИ</w:t>
      </w:r>
    </w:p>
    <w:p w:rsidR="00C00840" w:rsidRDefault="00C00840">
      <w:pPr>
        <w:pStyle w:val="ConsPlusTitle"/>
        <w:jc w:val="center"/>
      </w:pPr>
      <w:r>
        <w:t>В ОРГАНАХ ИСПОЛНИТЕЛЬНОЙ ВЛАСТИ РЕСПУБЛИКИ КОМИ</w:t>
      </w:r>
    </w:p>
    <w:p w:rsidR="00C00840" w:rsidRDefault="00C00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0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07.10.2014 </w:t>
            </w:r>
            <w:hyperlink r:id="rId13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18.01.2016 </w:t>
            </w:r>
            <w:hyperlink r:id="rId14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C00840" w:rsidRDefault="00C00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15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40" w:rsidRDefault="00C00840">
            <w:pPr>
              <w:pStyle w:val="ConsPlusNormal"/>
            </w:pPr>
          </w:p>
        </w:tc>
      </w:tr>
    </w:tbl>
    <w:p w:rsidR="00C00840" w:rsidRDefault="00C00840">
      <w:pPr>
        <w:pStyle w:val="ConsPlusNormal"/>
      </w:pPr>
    </w:p>
    <w:p w:rsidR="00C00840" w:rsidRDefault="00C00840">
      <w:pPr>
        <w:pStyle w:val="ConsPlusTitle"/>
        <w:jc w:val="center"/>
        <w:outlineLvl w:val="1"/>
      </w:pPr>
      <w:r>
        <w:t>I. Общие положения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  <w:ind w:firstLine="540"/>
        <w:jc w:val="both"/>
      </w:pPr>
      <w:r>
        <w:t>1. Настоящее Положение устанавливает порядок работы "Телефона доверия" Главы Республики Коми по вопросам, связанным с проявлениями коррупции в органах исполнительной власти Республики Коми (далее - Телефон доверия).</w:t>
      </w:r>
    </w:p>
    <w:p w:rsidR="00C00840" w:rsidRDefault="00C00840">
      <w:pPr>
        <w:pStyle w:val="ConsPlusNormal"/>
        <w:jc w:val="both"/>
      </w:pPr>
      <w:r>
        <w:t xml:space="preserve">(в ред. Указов Главы РК от 07.10.2014 </w:t>
      </w:r>
      <w:hyperlink r:id="rId16">
        <w:r>
          <w:rPr>
            <w:color w:val="0000FF"/>
          </w:rPr>
          <w:t>N 103</w:t>
        </w:r>
      </w:hyperlink>
      <w:r>
        <w:t xml:space="preserve">, от 28.10.2022 </w:t>
      </w:r>
      <w:hyperlink r:id="rId17">
        <w:r>
          <w:rPr>
            <w:color w:val="0000FF"/>
          </w:rPr>
          <w:t>N 127</w:t>
        </w:r>
      </w:hyperlink>
      <w:r>
        <w:t>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2. Телефон доверия устанавливается в приемной Администрации Главы Республики Коми (далее - Администрация) и представляет собой комплекс организационных мероприятий и технических средств, обеспечивающих возможность гражданам обращаться по телефону с сообщениями о фактах коррупции в органах исполнительной власти Республики Коми.</w:t>
      </w:r>
    </w:p>
    <w:p w:rsidR="00C00840" w:rsidRDefault="00C00840">
      <w:pPr>
        <w:pStyle w:val="ConsPlusNormal"/>
        <w:jc w:val="both"/>
      </w:pPr>
      <w:r>
        <w:t xml:space="preserve">(в ред. Указов Главы РК от 07.10.2014 </w:t>
      </w:r>
      <w:hyperlink r:id="rId18">
        <w:r>
          <w:rPr>
            <w:color w:val="0000FF"/>
          </w:rPr>
          <w:t>N 103</w:t>
        </w:r>
      </w:hyperlink>
      <w:r>
        <w:t xml:space="preserve">, от 18.01.2016 </w:t>
      </w:r>
      <w:hyperlink r:id="rId19">
        <w:r>
          <w:rPr>
            <w:color w:val="0000FF"/>
          </w:rPr>
          <w:t>N 2</w:t>
        </w:r>
      </w:hyperlink>
      <w:r>
        <w:t xml:space="preserve">, от 28.10.2022 </w:t>
      </w:r>
      <w:hyperlink r:id="rId20">
        <w:r>
          <w:rPr>
            <w:color w:val="0000FF"/>
          </w:rPr>
          <w:t>N 127</w:t>
        </w:r>
      </w:hyperlink>
      <w:r>
        <w:t>)</w:t>
      </w:r>
    </w:p>
    <w:p w:rsidR="00C00840" w:rsidRDefault="00C00840">
      <w:pPr>
        <w:pStyle w:val="ConsPlusNormal"/>
      </w:pPr>
    </w:p>
    <w:p w:rsidR="00C00840" w:rsidRDefault="00C00840">
      <w:pPr>
        <w:pStyle w:val="ConsPlusTitle"/>
        <w:jc w:val="center"/>
        <w:outlineLvl w:val="1"/>
      </w:pPr>
      <w:r>
        <w:t>II. Цели работы Телефона доверия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  <w:ind w:firstLine="540"/>
        <w:jc w:val="both"/>
      </w:pPr>
      <w:r>
        <w:t>3. Телефон доверия создан в целях: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1) вовлечения населения в реализацию антикоррупционной политики;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2) выявления фактов коррупции в органах исполнительной власти Республики Коми;</w:t>
      </w:r>
    </w:p>
    <w:p w:rsidR="00C00840" w:rsidRDefault="00C0084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РК от 28.10.2022 N 127)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3) создания условий для своевременного реагирования на сообщения о фактах коррупции;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4) содействия принятию мер, направленных на эффективное предупреждение коррупционных проявлений и борьбу с коррупцией в органах исполнительной власти Республики Коми.</w:t>
      </w:r>
    </w:p>
    <w:p w:rsidR="00C00840" w:rsidRDefault="00C0084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РК от 28.10.2022 N 127)</w:t>
      </w:r>
    </w:p>
    <w:p w:rsidR="00C00840" w:rsidRDefault="00C00840">
      <w:pPr>
        <w:pStyle w:val="ConsPlusNormal"/>
      </w:pPr>
    </w:p>
    <w:p w:rsidR="00C00840" w:rsidRDefault="00C00840">
      <w:pPr>
        <w:pStyle w:val="ConsPlusTitle"/>
        <w:jc w:val="center"/>
        <w:outlineLvl w:val="1"/>
      </w:pPr>
      <w:r>
        <w:t>III. Основные задачи работы Телефона доверия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  <w:ind w:firstLine="540"/>
        <w:jc w:val="both"/>
      </w:pPr>
      <w:r>
        <w:t>4. Основными задачами работы Телефона доверия являются: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1) обеспечение оперативного приема, учета и рассмотрения сообщений граждан о фактах коррупционной направленности, поступивших по Телефону доверия;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2) своевременная обработка и направление сообщений, поступивших по Телефону доверия, Главе Республики Коми для рассмотрения и принятия решения;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3) анализ сообщений граждан, поступивших по Телефону доверия, их учет при разработке и реализации антикоррупционных мероприятий.</w:t>
      </w:r>
    </w:p>
    <w:p w:rsidR="00C00840" w:rsidRDefault="00C00840">
      <w:pPr>
        <w:pStyle w:val="ConsPlusNormal"/>
      </w:pPr>
    </w:p>
    <w:p w:rsidR="00C00840" w:rsidRDefault="00C00840">
      <w:pPr>
        <w:pStyle w:val="ConsPlusTitle"/>
        <w:jc w:val="center"/>
        <w:outlineLvl w:val="1"/>
      </w:pPr>
      <w:r>
        <w:t>IV. Порядок организации работы Телефона доверия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  <w:ind w:firstLine="540"/>
        <w:jc w:val="both"/>
      </w:pPr>
      <w:r>
        <w:t xml:space="preserve">5. Информация о функционировании и режиме работы Телефона доверия доводится до </w:t>
      </w:r>
      <w:r>
        <w:lastRenderedPageBreak/>
        <w:t>сведения населения через средства массовой информации, размещение информации на официальном сайте Администрации в информационно-телекоммуникационной сети "Интернет", на информационных стендах органов исполнительной власти Республики Коми.</w:t>
      </w:r>
    </w:p>
    <w:p w:rsidR="00C00840" w:rsidRDefault="00C00840">
      <w:pPr>
        <w:pStyle w:val="ConsPlusNormal"/>
        <w:jc w:val="both"/>
      </w:pPr>
      <w:r>
        <w:t xml:space="preserve">(в ред. Указов Главы РК от 07.10.2014 </w:t>
      </w:r>
      <w:hyperlink r:id="rId23">
        <w:r>
          <w:rPr>
            <w:color w:val="0000FF"/>
          </w:rPr>
          <w:t>N 103</w:t>
        </w:r>
      </w:hyperlink>
      <w:r>
        <w:t xml:space="preserve">, от 28.10.2022 </w:t>
      </w:r>
      <w:hyperlink r:id="rId24">
        <w:r>
          <w:rPr>
            <w:color w:val="0000FF"/>
          </w:rPr>
          <w:t>N 127</w:t>
        </w:r>
      </w:hyperlink>
      <w:r>
        <w:t>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6. Прием сообщений граждан по Телефону доверия осуществляется круглосуточно в режиме автоответчика. Время приема одного сообщения в режиме работы автоответчика составляет от 3 до 5 минут.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7. Прием, учет и предварительную обработку поступающих на Телефон доверия сообщений осуществляет государственный гражданский служащий Республики Коми, ответственный за прием сообщений граждан (далее - сотрудник).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8. Сообщения, поступающие по Телефону доверия, подлежат обязательной регистрации в течение суток с момента поступления (в течение первого рабочего дня после выходных и праздничных дней) и вносятся в журнал регистрации сообщений граждан по фактам коррупционной направленности с указанием времени приема, данных гражданина (фамилия, имя, отчество, место проживания, контактные телефоны - в случаях если звонок не анонимный) и краткого изложения сути сообщения. Страницы журнала регистрации сообщений граждан должны быть пронумерованы, прошнурованы.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9. По мере поступления сообщений о фактах коррупционной направленности сотрудник готовит информационное письмо и направляет его не позднее дня, следующего за днем регистрации сообщения, Руководителю Администрации Главы Республики Коми для последующего доклада Главе Республики Коми.</w:t>
      </w:r>
    </w:p>
    <w:p w:rsidR="00C00840" w:rsidRDefault="00C0084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Главы РК от 18.01.2016 N 2)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Ответ гражданину дается в порядке и сроки, установленные законодательством.</w:t>
      </w:r>
    </w:p>
    <w:p w:rsidR="00C00840" w:rsidRDefault="00C00840">
      <w:pPr>
        <w:pStyle w:val="ConsPlusNormal"/>
        <w:spacing w:before="220"/>
        <w:ind w:firstLine="540"/>
        <w:jc w:val="both"/>
      </w:pPr>
      <w:r>
        <w:t>10. В соответствии с законодательством Российской Федерации сотруднику запрещается разглашать или использовать в целях, не связанных с государственной гражданской службой, информацию, полученную по Телефону доверия.</w:t>
      </w:r>
    </w:p>
    <w:p w:rsidR="00C00840" w:rsidRDefault="00C00840">
      <w:pPr>
        <w:pStyle w:val="ConsPlusNormal"/>
      </w:pPr>
    </w:p>
    <w:p w:rsidR="00C00840" w:rsidRDefault="00C00840">
      <w:pPr>
        <w:pStyle w:val="ConsPlusNormal"/>
      </w:pPr>
    </w:p>
    <w:p w:rsidR="00C00840" w:rsidRDefault="00C00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8F4" w:rsidRDefault="005728F4">
      <w:bookmarkStart w:id="1" w:name="_GoBack"/>
      <w:bookmarkEnd w:id="1"/>
    </w:p>
    <w:sectPr w:rsidR="005728F4" w:rsidSect="0037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40"/>
    <w:rsid w:val="005728F4"/>
    <w:rsid w:val="00C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8A447-E107-47BC-B6C9-A03850D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65873&amp;dst=100012" TargetMode="External"/><Relationship Id="rId13" Type="http://schemas.openxmlformats.org/officeDocument/2006/relationships/hyperlink" Target="https://login.consultant.ru/link/?req=doc&amp;base=RLAW096&amp;n=97308&amp;dst=100006" TargetMode="External"/><Relationship Id="rId18" Type="http://schemas.openxmlformats.org/officeDocument/2006/relationships/hyperlink" Target="https://login.consultant.ru/link/?req=doc&amp;base=RLAW096&amp;n=97308&amp;dst=10000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11244&amp;dst=100017" TargetMode="External"/><Relationship Id="rId7" Type="http://schemas.openxmlformats.org/officeDocument/2006/relationships/hyperlink" Target="https://login.consultant.ru/link/?req=doc&amp;base=RLAW096&amp;n=211244&amp;dst=100010" TargetMode="External"/><Relationship Id="rId12" Type="http://schemas.openxmlformats.org/officeDocument/2006/relationships/hyperlink" Target="https://login.consultant.ru/link/?req=doc&amp;base=RLAW096&amp;n=211244&amp;dst=100012" TargetMode="External"/><Relationship Id="rId17" Type="http://schemas.openxmlformats.org/officeDocument/2006/relationships/hyperlink" Target="https://login.consultant.ru/link/?req=doc&amp;base=RLAW096&amp;n=211244&amp;dst=100015" TargetMode="External"/><Relationship Id="rId25" Type="http://schemas.openxmlformats.org/officeDocument/2006/relationships/hyperlink" Target="https://login.consultant.ru/link/?req=doc&amp;base=RLAW096&amp;n=165873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97308&amp;dst=100007" TargetMode="External"/><Relationship Id="rId20" Type="http://schemas.openxmlformats.org/officeDocument/2006/relationships/hyperlink" Target="https://login.consultant.ru/link/?req=doc&amp;base=RLAW096&amp;n=211244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65873&amp;dst=100011" TargetMode="External"/><Relationship Id="rId11" Type="http://schemas.openxmlformats.org/officeDocument/2006/relationships/hyperlink" Target="https://login.consultant.ru/link/?req=doc&amp;base=RLAW096&amp;n=165873&amp;dst=100015" TargetMode="External"/><Relationship Id="rId24" Type="http://schemas.openxmlformats.org/officeDocument/2006/relationships/hyperlink" Target="https://login.consultant.ru/link/?req=doc&amp;base=RLAW096&amp;n=211244&amp;dst=100018" TargetMode="External"/><Relationship Id="rId5" Type="http://schemas.openxmlformats.org/officeDocument/2006/relationships/hyperlink" Target="https://login.consultant.ru/link/?req=doc&amp;base=RLAW096&amp;n=97308&amp;dst=100005" TargetMode="External"/><Relationship Id="rId15" Type="http://schemas.openxmlformats.org/officeDocument/2006/relationships/hyperlink" Target="https://login.consultant.ru/link/?req=doc&amp;base=RLAW096&amp;n=211244&amp;dst=100013" TargetMode="External"/><Relationship Id="rId23" Type="http://schemas.openxmlformats.org/officeDocument/2006/relationships/hyperlink" Target="https://login.consultant.ru/link/?req=doc&amp;base=RLAW096&amp;n=97308&amp;dst=100009" TargetMode="External"/><Relationship Id="rId10" Type="http://schemas.openxmlformats.org/officeDocument/2006/relationships/hyperlink" Target="https://login.consultant.ru/link/?req=doc&amp;base=RLAW096&amp;n=211244&amp;dst=100012" TargetMode="External"/><Relationship Id="rId19" Type="http://schemas.openxmlformats.org/officeDocument/2006/relationships/hyperlink" Target="https://login.consultant.ru/link/?req=doc&amp;base=RLAW096&amp;n=165873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65873&amp;dst=100014" TargetMode="External"/><Relationship Id="rId14" Type="http://schemas.openxmlformats.org/officeDocument/2006/relationships/hyperlink" Target="https://login.consultant.ru/link/?req=doc&amp;base=RLAW096&amp;n=165873&amp;dst=100017" TargetMode="External"/><Relationship Id="rId22" Type="http://schemas.openxmlformats.org/officeDocument/2006/relationships/hyperlink" Target="https://login.consultant.ru/link/?req=doc&amp;base=RLAW096&amp;n=211244&amp;dst=100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2025-02-21T07:48:00Z</dcterms:created>
  <dcterms:modified xsi:type="dcterms:W3CDTF">2025-02-21T07:48:00Z</dcterms:modified>
</cp:coreProperties>
</file>